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69" w:rsidRPr="00EE14A6" w:rsidRDefault="00C93769" w:rsidP="00E7298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4A6">
        <w:rPr>
          <w:rFonts w:ascii="Times New Roman" w:hAnsi="Times New Roman" w:cs="Times New Roman"/>
          <w:b/>
          <w:sz w:val="28"/>
          <w:szCs w:val="28"/>
        </w:rPr>
        <w:t xml:space="preserve">НОМИНАНТЫ КОНКУРСА </w:t>
      </w:r>
    </w:p>
    <w:p w:rsidR="00C93769" w:rsidRPr="00EE14A6" w:rsidRDefault="00C93769" w:rsidP="00E7298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«Лучшие кадровые практики на государственной гражданской </w:t>
      </w:r>
    </w:p>
    <w:p w:rsidR="00C93769" w:rsidRPr="00EE14A6" w:rsidRDefault="00C93769" w:rsidP="00E7298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и муниципальной службе», которым объявлена благодарность Министерства труда и социальной защиты Российской Федерации </w:t>
      </w:r>
    </w:p>
    <w:p w:rsidR="00C93769" w:rsidRPr="00EE14A6" w:rsidRDefault="00C93769" w:rsidP="00E7298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за участие в конкурсе </w:t>
      </w:r>
    </w:p>
    <w:p w:rsidR="00C93769" w:rsidRPr="00EE14A6" w:rsidRDefault="00C93769" w:rsidP="00E7298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796" w:rsidRPr="00EE14A6" w:rsidRDefault="00E57AC5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11D5D">
        <w:rPr>
          <w:rFonts w:ascii="Times New Roman" w:hAnsi="Times New Roman" w:cs="Times New Roman"/>
          <w:b/>
          <w:sz w:val="28"/>
          <w:szCs w:val="28"/>
        </w:rPr>
        <w:t>я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Советско-Гаванского </w:t>
      </w:r>
    </w:p>
    <w:p w:rsidR="00B14E70" w:rsidRPr="00EE14A6" w:rsidRDefault="00E57AC5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муниципального района Хабаровского края</w:t>
      </w:r>
    </w:p>
    <w:p w:rsidR="00E57AC5" w:rsidRPr="00BE2526" w:rsidRDefault="00E57AC5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2F2796" w:rsidRPr="00EE14A6" w:rsidRDefault="00E57AC5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«Межрайонный конку</w:t>
      </w:r>
      <w:r w:rsidR="00EE14A6">
        <w:rPr>
          <w:rFonts w:ascii="Times New Roman" w:hAnsi="Times New Roman" w:cs="Times New Roman"/>
          <w:sz w:val="28"/>
          <w:szCs w:val="28"/>
        </w:rPr>
        <w:t>рс профессионального мастерства;</w:t>
      </w:r>
    </w:p>
    <w:p w:rsidR="00E57AC5" w:rsidRPr="00EE14A6" w:rsidRDefault="00E57AC5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«Лучший молодой муниципальный служащий»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E57AC5" w:rsidRPr="00EE14A6" w:rsidRDefault="00E57AC5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2796" w:rsidRPr="00EE14A6" w:rsidRDefault="00D11D5D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</w:t>
      </w:r>
      <w:r w:rsidR="00E57AC5" w:rsidRPr="00EE14A6">
        <w:rPr>
          <w:rFonts w:ascii="Times New Roman" w:hAnsi="Times New Roman" w:cs="Times New Roman"/>
          <w:b/>
          <w:sz w:val="28"/>
          <w:szCs w:val="28"/>
        </w:rPr>
        <w:t xml:space="preserve"> Губернатора и Правительства </w:t>
      </w:r>
    </w:p>
    <w:p w:rsidR="00E57AC5" w:rsidRPr="00EE14A6" w:rsidRDefault="00E57AC5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57AC5" w:rsidRPr="00BE2526" w:rsidRDefault="00E57AC5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E57AC5" w:rsidRPr="00EE14A6" w:rsidRDefault="00E57AC5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«Создание и использование в кадровой работе демонстрационного видеофильма о поступлении на государственную гражданскую службу»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E57AC5" w:rsidRPr="00EE14A6" w:rsidRDefault="00E57AC5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533" w:rsidRPr="00EE14A6" w:rsidRDefault="00D11D5D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</w:t>
      </w:r>
      <w:r w:rsidR="00F27533" w:rsidRPr="00EE14A6">
        <w:rPr>
          <w:rFonts w:ascii="Times New Roman" w:hAnsi="Times New Roman" w:cs="Times New Roman"/>
          <w:b/>
          <w:sz w:val="28"/>
          <w:szCs w:val="28"/>
        </w:rPr>
        <w:t xml:space="preserve"> Губернатора и Правительства Хабаровского края</w:t>
      </w:r>
    </w:p>
    <w:p w:rsidR="00F27533" w:rsidRPr="00BE252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«Внедрение института стажировки в органах исполнительной власти Хабаровского края»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533" w:rsidRPr="00EE14A6" w:rsidRDefault="00D11D5D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</w:t>
      </w:r>
      <w:r w:rsidR="00F27533" w:rsidRPr="00EE14A6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Калмыкия</w:t>
      </w:r>
    </w:p>
    <w:p w:rsidR="00F27533" w:rsidRPr="00BE252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«Внедрение наставничества в Аппарате Правительства Республики Калмыкия»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8C" w:rsidRDefault="00D11D5D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</w:t>
      </w:r>
      <w:r w:rsidR="00F27533" w:rsidRPr="00EE14A6">
        <w:rPr>
          <w:rFonts w:ascii="Times New Roman" w:hAnsi="Times New Roman" w:cs="Times New Roman"/>
          <w:b/>
          <w:sz w:val="28"/>
          <w:szCs w:val="28"/>
        </w:rPr>
        <w:t xml:space="preserve"> Совета Федерации 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Федерального Собрания Российской Федерации</w:t>
      </w:r>
    </w:p>
    <w:p w:rsidR="00F27533" w:rsidRPr="00BE252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«Организация проведения практики студентов:</w:t>
      </w:r>
      <w:r w:rsidR="002F2796" w:rsidRPr="00EE14A6">
        <w:rPr>
          <w:rFonts w:ascii="Times New Roman" w:hAnsi="Times New Roman" w:cs="Times New Roman"/>
          <w:sz w:val="28"/>
          <w:szCs w:val="28"/>
        </w:rPr>
        <w:t xml:space="preserve"> </w:t>
      </w:r>
      <w:r w:rsidRPr="00EE14A6">
        <w:rPr>
          <w:rFonts w:ascii="Times New Roman" w:hAnsi="Times New Roman" w:cs="Times New Roman"/>
          <w:sz w:val="28"/>
          <w:szCs w:val="28"/>
        </w:rPr>
        <w:t>подбор и отбор молодых специалистов из числа студентов, прошедших практику в Аппарате Совета Федерации, на замещение вакантных должностей»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2796" w:rsidRPr="00EE14A6" w:rsidRDefault="00D11D5D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Ведомство</w:t>
      </w:r>
      <w:r w:rsidR="00F27533" w:rsidRPr="00EE14A6">
        <w:rPr>
          <w:rFonts w:ascii="Times New Roman" w:hAnsi="Times New Roman" w:cs="Times New Roman"/>
          <w:b/>
          <w:sz w:val="28"/>
          <w:szCs w:val="28"/>
        </w:rPr>
        <w:t xml:space="preserve"> по управлению государственной 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гражданской службой Ростовской области</w:t>
      </w:r>
    </w:p>
    <w:p w:rsidR="00F27533" w:rsidRPr="00BE252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«Методика подбора кадров в органах государственной власти Ростовской области»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F27533" w:rsidRDefault="00F27533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Департамент государственной гражданской службы и кадровой политики Ханты-Мансийского автономного округа – </w:t>
      </w:r>
      <w:proofErr w:type="spellStart"/>
      <w:r w:rsidRPr="00EE14A6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F27533" w:rsidRPr="00BE252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lastRenderedPageBreak/>
        <w:t>«Информационная система оценки эффективности деятельности государственных гражданских и муниципальных служащих»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Департамент государственной службы и кадровой политики Вологодской области</w:t>
      </w:r>
    </w:p>
    <w:p w:rsidR="00F27533" w:rsidRPr="00BE2526" w:rsidRDefault="00F2753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C1100B" w:rsidRPr="00EE14A6" w:rsidRDefault="00F2753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</w:t>
      </w:r>
      <w:r w:rsidR="00F1451E" w:rsidRPr="00EE14A6">
        <w:rPr>
          <w:rFonts w:ascii="Times New Roman" w:hAnsi="Times New Roman" w:cs="Times New Roman"/>
          <w:sz w:val="28"/>
          <w:szCs w:val="28"/>
        </w:rPr>
        <w:t>Автоматизированный программный комп</w:t>
      </w:r>
      <w:r w:rsidR="00EE14A6">
        <w:rPr>
          <w:rFonts w:ascii="Times New Roman" w:hAnsi="Times New Roman" w:cs="Times New Roman"/>
          <w:sz w:val="28"/>
          <w:szCs w:val="28"/>
        </w:rPr>
        <w:t xml:space="preserve">лекс; </w:t>
      </w:r>
    </w:p>
    <w:p w:rsidR="00F27533" w:rsidRPr="00EE14A6" w:rsidRDefault="00F1451E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«Кадры Госслужбы Вологодской области</w:t>
      </w:r>
      <w:r w:rsidR="00F27533" w:rsidRPr="00EE14A6">
        <w:rPr>
          <w:rFonts w:ascii="Times New Roman" w:hAnsi="Times New Roman" w:cs="Times New Roman"/>
          <w:sz w:val="28"/>
          <w:szCs w:val="28"/>
        </w:rPr>
        <w:t>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F27533" w:rsidRPr="00EE14A6" w:rsidRDefault="00F27533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8C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Департамент государственной службы и кадров </w:t>
      </w:r>
    </w:p>
    <w:p w:rsidR="00F1451E" w:rsidRPr="00EE14A6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Министерства юстиции Российской Федерации</w:t>
      </w:r>
    </w:p>
    <w:p w:rsidR="00F1451E" w:rsidRPr="00BE2526" w:rsidRDefault="00F1451E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F1451E" w:rsidRPr="00EE14A6" w:rsidRDefault="00F1451E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</w:t>
      </w:r>
      <w:r w:rsidR="00044A7A" w:rsidRPr="00EE14A6">
        <w:rPr>
          <w:rFonts w:ascii="Times New Roman" w:hAnsi="Times New Roman" w:cs="Times New Roman"/>
          <w:sz w:val="28"/>
          <w:szCs w:val="28"/>
        </w:rPr>
        <w:t>Профессиональная служебная подготовка федеральных государственных гражданских служащих</w:t>
      </w:r>
      <w:r w:rsidRPr="00EE14A6">
        <w:rPr>
          <w:rFonts w:ascii="Times New Roman" w:hAnsi="Times New Roman" w:cs="Times New Roman"/>
          <w:sz w:val="28"/>
          <w:szCs w:val="28"/>
        </w:rPr>
        <w:t>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F1451E" w:rsidRPr="00EE14A6" w:rsidRDefault="00F1451E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8C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A7A" w:rsidRPr="00EE14A6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Администрации Губернатора Калужской области</w:t>
      </w:r>
    </w:p>
    <w:p w:rsidR="00044A7A" w:rsidRPr="00BE2526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044A7A" w:rsidRPr="00EE14A6" w:rsidRDefault="004F6F82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</w:t>
      </w:r>
      <w:r w:rsidR="00044A7A" w:rsidRPr="00EE14A6">
        <w:rPr>
          <w:rFonts w:ascii="Times New Roman" w:hAnsi="Times New Roman" w:cs="Times New Roman"/>
          <w:sz w:val="28"/>
          <w:szCs w:val="28"/>
        </w:rPr>
        <w:t>Проведение конкурса «Кадровый потенциал органов государственной власти Калужской области»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044A7A" w:rsidRPr="00EE14A6" w:rsidRDefault="00044A7A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37C" w:rsidRPr="00EE14A6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Отдел государственной службы, </w:t>
      </w:r>
    </w:p>
    <w:p w:rsidR="001D337C" w:rsidRPr="00EE14A6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мобилизационной подготовки и кадровой работы </w:t>
      </w:r>
    </w:p>
    <w:p w:rsidR="00044A7A" w:rsidRPr="00EE14A6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1D337C" w:rsidRPr="00EE14A6">
        <w:rPr>
          <w:rFonts w:ascii="Times New Roman" w:hAnsi="Times New Roman" w:cs="Times New Roman"/>
          <w:b/>
          <w:sz w:val="28"/>
          <w:szCs w:val="28"/>
        </w:rPr>
        <w:t>ого агентства по делам молодежи</w:t>
      </w:r>
    </w:p>
    <w:p w:rsidR="00044A7A" w:rsidRPr="00BE2526" w:rsidRDefault="00044A7A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044A7A" w:rsidRPr="00EE14A6" w:rsidRDefault="004F6F82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«Организация и проведение наставничества»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044A7A" w:rsidRPr="00EE14A6" w:rsidRDefault="00044A7A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8C" w:rsidRDefault="00397886" w:rsidP="007E6F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Отдел кадров Министерства промышленности и торговли </w:t>
      </w:r>
    </w:p>
    <w:p w:rsidR="004F6F82" w:rsidRPr="00EE14A6" w:rsidRDefault="00397886" w:rsidP="007E6F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F6F82" w:rsidRPr="00BE2526" w:rsidRDefault="004F6F82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4F6F82" w:rsidRPr="00EE14A6" w:rsidRDefault="004F6F82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</w:t>
      </w:r>
      <w:r w:rsidR="00397886" w:rsidRPr="00EE14A6">
        <w:rPr>
          <w:rFonts w:ascii="Times New Roman" w:hAnsi="Times New Roman" w:cs="Times New Roman"/>
          <w:sz w:val="28"/>
          <w:szCs w:val="28"/>
        </w:rPr>
        <w:t>Применение технологии наставничества</w:t>
      </w:r>
      <w:r w:rsidRPr="00EE14A6">
        <w:rPr>
          <w:rFonts w:ascii="Times New Roman" w:hAnsi="Times New Roman" w:cs="Times New Roman"/>
          <w:sz w:val="28"/>
          <w:szCs w:val="28"/>
        </w:rPr>
        <w:t>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4F6F82" w:rsidRPr="00EE14A6" w:rsidRDefault="004F6F82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8C" w:rsidRDefault="009A2E17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Правово</w:t>
      </w:r>
      <w:r w:rsidR="00D11D5D">
        <w:rPr>
          <w:rFonts w:ascii="Times New Roman" w:hAnsi="Times New Roman" w:cs="Times New Roman"/>
          <w:b/>
          <w:sz w:val="28"/>
          <w:szCs w:val="28"/>
        </w:rPr>
        <w:t>й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 w:rsidR="00C1100B" w:rsidRPr="00EE1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E17" w:rsidRPr="00EE14A6" w:rsidRDefault="009A2E17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C1100B" w:rsidRPr="00EE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4A6">
        <w:rPr>
          <w:rFonts w:ascii="Times New Roman" w:hAnsi="Times New Roman" w:cs="Times New Roman"/>
          <w:b/>
          <w:sz w:val="28"/>
          <w:szCs w:val="28"/>
        </w:rPr>
        <w:t>труда</w:t>
      </w:r>
      <w:r w:rsidR="00C1100B" w:rsidRPr="00EE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4A6">
        <w:rPr>
          <w:rFonts w:ascii="Times New Roman" w:hAnsi="Times New Roman" w:cs="Times New Roman"/>
          <w:b/>
          <w:sz w:val="28"/>
          <w:szCs w:val="28"/>
        </w:rPr>
        <w:t>и социального развития Омской области</w:t>
      </w:r>
    </w:p>
    <w:p w:rsidR="009A2E17" w:rsidRPr="00BE2526" w:rsidRDefault="009A2E17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9A2E17" w:rsidRPr="00EE14A6" w:rsidRDefault="009A2E17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«Профессиональная адаптация и ориентация государственных гражданских служащих»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BE2526" w:rsidRPr="00EE14A6" w:rsidRDefault="00BE2526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05F3" w:rsidRPr="00EE14A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Администрации Главы и Правительства Республики Дагестан по вопросам государственной службы, кадров и государственным наградам</w:t>
      </w:r>
    </w:p>
    <w:p w:rsidR="009105F3" w:rsidRPr="00BE252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C1100B" w:rsidRPr="00EE14A6" w:rsidRDefault="009105F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«Государ</w:t>
      </w:r>
      <w:r w:rsidR="00EE14A6">
        <w:rPr>
          <w:rFonts w:ascii="Times New Roman" w:hAnsi="Times New Roman" w:cs="Times New Roman"/>
          <w:sz w:val="28"/>
          <w:szCs w:val="28"/>
        </w:rPr>
        <w:t xml:space="preserve">ственная информационная система; </w:t>
      </w:r>
    </w:p>
    <w:p w:rsidR="00EE14A6" w:rsidRDefault="009105F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lastRenderedPageBreak/>
        <w:t>«Реестр государственных гражданских служащих Республики Дагестан»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EE14A6" w:rsidRDefault="00EE14A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5F3" w:rsidRPr="00EE14A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="00C1100B" w:rsidRPr="00EE14A6">
        <w:rPr>
          <w:rFonts w:ascii="Times New Roman" w:hAnsi="Times New Roman" w:cs="Times New Roman"/>
          <w:b/>
          <w:sz w:val="28"/>
          <w:szCs w:val="28"/>
        </w:rPr>
        <w:t>,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кадров и противодействия коррупции Комитета записи актов гражданского состояния и организационного обеспечения деятельности мировых судей Новгородской области</w:t>
      </w:r>
    </w:p>
    <w:p w:rsidR="009105F3" w:rsidRPr="00BE252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9105F3" w:rsidRPr="00EE14A6" w:rsidRDefault="009105F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«Конкурс «О противодействии коррупции»</w:t>
      </w:r>
      <w:r w:rsidR="00EE14A6">
        <w:rPr>
          <w:rFonts w:ascii="Times New Roman" w:hAnsi="Times New Roman" w:cs="Times New Roman"/>
          <w:sz w:val="28"/>
          <w:szCs w:val="28"/>
        </w:rPr>
        <w:t>.</w:t>
      </w:r>
    </w:p>
    <w:p w:rsidR="009105F3" w:rsidRPr="00EE14A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1D5D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</w:p>
    <w:p w:rsidR="009105F3" w:rsidRPr="00EE14A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Республики Коми</w:t>
      </w:r>
    </w:p>
    <w:p w:rsidR="009105F3" w:rsidRPr="00BE252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ЛУЧШИЕ КАДРОВЫЕ ПРАКТИКИ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«Внедрение технологии наставничества на государственной гражданской службе Республики Коми»</w:t>
      </w:r>
      <w:r w:rsidR="00BE25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«Организация прохождения стажировок молодых специалистов в органах в системе исполнительной власти Республики Коми»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9105F3" w:rsidRPr="00EE14A6" w:rsidRDefault="009105F3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1D5D" w:rsidRDefault="00D11D5D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9105F3" w:rsidRPr="00EE14A6">
        <w:rPr>
          <w:rFonts w:ascii="Times New Roman" w:hAnsi="Times New Roman" w:cs="Times New Roman"/>
          <w:b/>
          <w:sz w:val="28"/>
          <w:szCs w:val="28"/>
        </w:rPr>
        <w:t xml:space="preserve">государственной и муниципальной службы </w:t>
      </w:r>
    </w:p>
    <w:p w:rsidR="009105F3" w:rsidRPr="00EE14A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Администрации Губернатора Московской области</w:t>
      </w:r>
    </w:p>
    <w:p w:rsidR="009105F3" w:rsidRPr="00BE252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9105F3" w:rsidRPr="00EE14A6" w:rsidRDefault="009105F3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</w:t>
      </w:r>
      <w:r w:rsidR="00513C96" w:rsidRPr="00EE14A6">
        <w:rPr>
          <w:rFonts w:ascii="Times New Roman" w:hAnsi="Times New Roman" w:cs="Times New Roman"/>
          <w:sz w:val="28"/>
          <w:szCs w:val="28"/>
        </w:rPr>
        <w:t>Оптимизация численности государственных гражданских служащих Московской области</w:t>
      </w:r>
      <w:r w:rsidRPr="00EE14A6">
        <w:rPr>
          <w:rFonts w:ascii="Times New Roman" w:hAnsi="Times New Roman" w:cs="Times New Roman"/>
          <w:sz w:val="28"/>
          <w:szCs w:val="28"/>
        </w:rPr>
        <w:t>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9105F3" w:rsidRPr="00EE14A6" w:rsidRDefault="009105F3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100B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государственной службы и кадров </w:t>
      </w:r>
    </w:p>
    <w:p w:rsidR="00C1100B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Аппарата Центральной избирательной комиссии 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«Формирование кадрового резерва»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37C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государственной службы и кадровой политики Федеральной служб</w:t>
      </w:r>
      <w:r w:rsidR="00C1100B" w:rsidRPr="00EE14A6">
        <w:rPr>
          <w:rFonts w:ascii="Times New Roman" w:hAnsi="Times New Roman" w:cs="Times New Roman"/>
          <w:b/>
          <w:sz w:val="28"/>
          <w:szCs w:val="28"/>
        </w:rPr>
        <w:t>ы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</w:t>
      </w:r>
      <w:r w:rsidR="001D337C" w:rsidRPr="00EE14A6">
        <w:rPr>
          <w:rFonts w:ascii="Times New Roman" w:hAnsi="Times New Roman" w:cs="Times New Roman"/>
          <w:b/>
          <w:sz w:val="28"/>
          <w:szCs w:val="28"/>
        </w:rPr>
        <w:t xml:space="preserve">страции, </w:t>
      </w:r>
    </w:p>
    <w:p w:rsidR="00513C96" w:rsidRPr="00EE14A6" w:rsidRDefault="001D337C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кадастра и картографии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«Формирование стратегии кадровой политики Федеральной службы государственной регистрации, кадастра и картографии»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BE2526" w:rsidRPr="00EE14A6" w:rsidRDefault="00BE2526" w:rsidP="007E6F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Губернатора Иркутской области и Правительства Иркутской области по государственной гражданской службе, кадрам и государственным наградам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«Психофизиологическое обследование кандидатов для включения в резерв управленческих кадров Иркутской области»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2D0136" w:rsidRPr="00EE14A6" w:rsidRDefault="002D013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lastRenderedPageBreak/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делами Городского Головы города Калуги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ЛУЧШИЕ КАДРОВЫЕ ПРАКТИКИ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«Оценка качества работы муниципальных служащих, предоставляющих муниципальные услуги»</w:t>
      </w:r>
      <w:r w:rsidR="00BE2526">
        <w:rPr>
          <w:rFonts w:ascii="Times New Roman" w:hAnsi="Times New Roman" w:cs="Times New Roman"/>
          <w:sz w:val="28"/>
          <w:szCs w:val="28"/>
        </w:rPr>
        <w:t>;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«Система дифференцированного материального поощрения как инструмент повышения мотивации, трудовой и исполнительской дисциплины, материального стимулирования труда муниципальных служащих»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кадров, государственной, муниципальной службы и наград аппарата Правительства Ставропольского края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«Кадровый проект «Новая энергия. Профессиональная команда Ставропольского края»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кадровой политики и государственной службы Правительства Саратовской области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«Планирование преемственности управленческих кадров»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по вопросам государственной службы и кадров администрации Губернатора Ульяновской области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«Молодежный центр государственного управления Ульяновской области «Родине служить»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по вопросам государственной службы и кадров аппарата Губернатора Волгоградской области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«Организация работы по выявлению конфликта интересов»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C96" w:rsidRPr="00EE14A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11D5D">
        <w:rPr>
          <w:rFonts w:ascii="Times New Roman" w:hAnsi="Times New Roman" w:cs="Times New Roman"/>
          <w:b/>
          <w:sz w:val="28"/>
          <w:szCs w:val="28"/>
        </w:rPr>
        <w:t>е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по вопросам муниципальной службы, кадров и архивов администрации города Югорска</w:t>
      </w:r>
    </w:p>
    <w:p w:rsidR="00513C96" w:rsidRPr="00BE2526" w:rsidRDefault="00513C96" w:rsidP="007E6F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26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EE14A6" w:rsidRPr="00BE2526">
        <w:rPr>
          <w:rFonts w:ascii="Times New Roman" w:hAnsi="Times New Roman" w:cs="Times New Roman"/>
          <w:i/>
          <w:sz w:val="28"/>
          <w:szCs w:val="28"/>
        </w:rPr>
        <w:t>:</w:t>
      </w:r>
    </w:p>
    <w:p w:rsidR="007E57E7" w:rsidRPr="00EE14A6" w:rsidRDefault="007E57E7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 xml:space="preserve">«Методика проведения аттестации муниципальных служащих администрации города </w:t>
      </w:r>
      <w:proofErr w:type="spellStart"/>
      <w:r w:rsidRPr="00EE14A6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EE14A6">
        <w:rPr>
          <w:rFonts w:ascii="Times New Roman" w:hAnsi="Times New Roman" w:cs="Times New Roman"/>
          <w:sz w:val="28"/>
          <w:szCs w:val="28"/>
        </w:rPr>
        <w:t>»</w:t>
      </w:r>
      <w:r w:rsidR="00BE25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7E7" w:rsidRPr="00EE14A6" w:rsidRDefault="007E57E7" w:rsidP="007E6F1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 xml:space="preserve">«Методика прохождения адаптации муниципальными служащими администрации города </w:t>
      </w:r>
      <w:proofErr w:type="spellStart"/>
      <w:r w:rsidRPr="00EE14A6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EE14A6">
        <w:rPr>
          <w:rFonts w:ascii="Times New Roman" w:hAnsi="Times New Roman" w:cs="Times New Roman"/>
          <w:sz w:val="28"/>
          <w:szCs w:val="28"/>
        </w:rPr>
        <w:t>»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sectPr w:rsidR="007E57E7" w:rsidRPr="00EE14A6" w:rsidSect="007E6F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8C" w:rsidRDefault="00E7298C" w:rsidP="007E6F11">
      <w:pPr>
        <w:spacing w:after="0" w:line="240" w:lineRule="auto"/>
      </w:pPr>
      <w:r>
        <w:separator/>
      </w:r>
    </w:p>
  </w:endnote>
  <w:endnote w:type="continuationSeparator" w:id="1">
    <w:p w:rsidR="00E7298C" w:rsidRDefault="00E7298C" w:rsidP="007E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8C" w:rsidRDefault="00E7298C" w:rsidP="007E6F11">
      <w:pPr>
        <w:spacing w:after="0" w:line="240" w:lineRule="auto"/>
      </w:pPr>
      <w:r>
        <w:separator/>
      </w:r>
    </w:p>
  </w:footnote>
  <w:footnote w:type="continuationSeparator" w:id="1">
    <w:p w:rsidR="00E7298C" w:rsidRDefault="00E7298C" w:rsidP="007E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298C" w:rsidRPr="007E6F11" w:rsidRDefault="00222F5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6F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298C" w:rsidRPr="007E6F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F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C3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E6F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298C" w:rsidRDefault="00E729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E9"/>
    <w:multiLevelType w:val="hybridMultilevel"/>
    <w:tmpl w:val="163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03DC"/>
    <w:multiLevelType w:val="hybridMultilevel"/>
    <w:tmpl w:val="F5987930"/>
    <w:lvl w:ilvl="0" w:tplc="782E0B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2E1B"/>
    <w:multiLevelType w:val="hybridMultilevel"/>
    <w:tmpl w:val="FECC74D0"/>
    <w:lvl w:ilvl="0" w:tplc="782E0B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CB"/>
    <w:rsid w:val="00044A7A"/>
    <w:rsid w:val="0008722E"/>
    <w:rsid w:val="00187CBF"/>
    <w:rsid w:val="001A322B"/>
    <w:rsid w:val="001D337C"/>
    <w:rsid w:val="00222F59"/>
    <w:rsid w:val="002C0C3F"/>
    <w:rsid w:val="002D0136"/>
    <w:rsid w:val="002F2796"/>
    <w:rsid w:val="00397886"/>
    <w:rsid w:val="004D1086"/>
    <w:rsid w:val="004F6F82"/>
    <w:rsid w:val="00513C96"/>
    <w:rsid w:val="007E57E7"/>
    <w:rsid w:val="007E6F11"/>
    <w:rsid w:val="009105F3"/>
    <w:rsid w:val="009A2E17"/>
    <w:rsid w:val="009A4990"/>
    <w:rsid w:val="00B14E70"/>
    <w:rsid w:val="00BE2526"/>
    <w:rsid w:val="00C1100B"/>
    <w:rsid w:val="00C93769"/>
    <w:rsid w:val="00D11D5D"/>
    <w:rsid w:val="00D22C26"/>
    <w:rsid w:val="00D51EA1"/>
    <w:rsid w:val="00D533CB"/>
    <w:rsid w:val="00D76B5D"/>
    <w:rsid w:val="00E57AC5"/>
    <w:rsid w:val="00E7298C"/>
    <w:rsid w:val="00E91DE1"/>
    <w:rsid w:val="00EE14A6"/>
    <w:rsid w:val="00EF4CD6"/>
    <w:rsid w:val="00F1451E"/>
    <w:rsid w:val="00F27533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F11"/>
  </w:style>
  <w:style w:type="paragraph" w:styleId="a6">
    <w:name w:val="footer"/>
    <w:basedOn w:val="a"/>
    <w:link w:val="a7"/>
    <w:uiPriority w:val="99"/>
    <w:unhideWhenUsed/>
    <w:rsid w:val="007E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Klishch</dc:creator>
  <cp:lastModifiedBy>BrusovAS</cp:lastModifiedBy>
  <cp:revision>8</cp:revision>
  <cp:lastPrinted>2015-12-15T10:32:00Z</cp:lastPrinted>
  <dcterms:created xsi:type="dcterms:W3CDTF">2015-12-15T10:18:00Z</dcterms:created>
  <dcterms:modified xsi:type="dcterms:W3CDTF">2015-12-24T16:28:00Z</dcterms:modified>
</cp:coreProperties>
</file>